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A7FB2E" w14:textId="09EBAEEB" w:rsidR="004508B3" w:rsidRDefault="0098524C" w:rsidP="004508B3">
      <w:pPr>
        <w:jc w:val="right"/>
        <w:rPr>
          <w:rFonts w:ascii="Franklin Gothic Medium" w:hAnsi="Franklin Gothic Medium"/>
          <w:b/>
          <w:sz w:val="32"/>
          <w:szCs w:val="32"/>
        </w:rPr>
      </w:pPr>
      <w:r>
        <w:rPr>
          <w:rFonts w:ascii="Franklin Gothic Medium" w:hAnsi="Franklin Gothic Medium"/>
          <w:b/>
          <w:sz w:val="32"/>
          <w:szCs w:val="32"/>
        </w:rPr>
        <w:t>City of Baldwin</w:t>
      </w:r>
    </w:p>
    <w:p w14:paraId="675BC6E3" w14:textId="2738FC29" w:rsidR="004508B3" w:rsidRDefault="0098524C" w:rsidP="004508B3">
      <w:pPr>
        <w:jc w:val="right"/>
        <w:rPr>
          <w:rFonts w:ascii="Franklin Gothic Medium" w:hAnsi="Franklin Gothic Medium"/>
          <w:b/>
          <w:sz w:val="32"/>
          <w:szCs w:val="32"/>
        </w:rPr>
      </w:pPr>
      <w:r>
        <w:rPr>
          <w:rFonts w:ascii="Franklin Gothic Medium" w:hAnsi="Franklin Gothic Medium"/>
          <w:b/>
          <w:sz w:val="32"/>
          <w:szCs w:val="32"/>
        </w:rPr>
        <w:t>Water Reservoir Sediment Removal</w:t>
      </w:r>
    </w:p>
    <w:p w14:paraId="46E9CEA0" w14:textId="192BDD73" w:rsidR="004508B3" w:rsidRPr="004A366B" w:rsidRDefault="0098524C" w:rsidP="004508B3">
      <w:pPr>
        <w:jc w:val="right"/>
        <w:rPr>
          <w:rFonts w:ascii="Franklin Gothic Medium" w:hAnsi="Franklin Gothic Medium"/>
          <w:b/>
          <w:i/>
          <w:sz w:val="32"/>
          <w:szCs w:val="32"/>
        </w:rPr>
      </w:pPr>
      <w:r>
        <w:rPr>
          <w:rFonts w:ascii="Franklin Gothic Medium" w:hAnsi="Franklin Gothic Medium"/>
          <w:b/>
          <w:i/>
          <w:sz w:val="32"/>
          <w:szCs w:val="32"/>
        </w:rPr>
        <w:t>Banks and Habersham Counties</w:t>
      </w:r>
      <w:r w:rsidR="004508B3" w:rsidRPr="004A366B">
        <w:rPr>
          <w:rFonts w:ascii="Franklin Gothic Medium" w:hAnsi="Franklin Gothic Medium"/>
          <w:b/>
          <w:i/>
          <w:sz w:val="32"/>
          <w:szCs w:val="32"/>
        </w:rPr>
        <w:t xml:space="preserve">, Georgia  </w:t>
      </w:r>
    </w:p>
    <w:p w14:paraId="12A8BA00" w14:textId="0CA7D031" w:rsidR="00DA44F5" w:rsidRPr="00E40616" w:rsidRDefault="006839A2" w:rsidP="00E40616">
      <w:pPr>
        <w:ind w:left="4320" w:right="90" w:firstLine="720"/>
        <w:jc w:val="right"/>
        <w:rPr>
          <w:rFonts w:ascii="Cooper Black" w:hAnsi="Cooper Black"/>
          <w:b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D2BA8BD" wp14:editId="70481978">
                <wp:simplePos x="0" y="0"/>
                <wp:positionH relativeFrom="column">
                  <wp:posOffset>-55880</wp:posOffset>
                </wp:positionH>
                <wp:positionV relativeFrom="paragraph">
                  <wp:posOffset>156210</wp:posOffset>
                </wp:positionV>
                <wp:extent cx="1846580" cy="7156450"/>
                <wp:effectExtent l="0" t="0" r="1270" b="6350"/>
                <wp:wrapSquare wrapText="bothSides"/>
                <wp:docPr id="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6580" cy="7156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8A5D4E" w14:textId="77777777" w:rsidR="004508B3" w:rsidRPr="00FA6FD5" w:rsidRDefault="004508B3" w:rsidP="004508B3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990000"/>
                              </w:rPr>
                            </w:pPr>
                            <w:r w:rsidRPr="00FA6FD5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990000"/>
                              </w:rPr>
                              <w:t>Services Provided:</w:t>
                            </w:r>
                          </w:p>
                          <w:p w14:paraId="502A68FA" w14:textId="77777777" w:rsidR="004508B3" w:rsidRPr="00FA6FD5" w:rsidRDefault="004508B3" w:rsidP="004508B3">
                            <w:pPr>
                              <w:rPr>
                                <w:rFonts w:ascii="Arial" w:hAnsi="Arial" w:cs="Arial"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14:paraId="0576F854" w14:textId="77777777" w:rsidR="008E6366" w:rsidRPr="00320DD1" w:rsidRDefault="008E6366" w:rsidP="008E6366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320DD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Preliminary Planning</w:t>
                            </w:r>
                          </w:p>
                          <w:p w14:paraId="4021642A" w14:textId="77777777" w:rsidR="008E6366" w:rsidRPr="00320DD1" w:rsidRDefault="008E6366" w:rsidP="008E6366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320DD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Design and Permitting</w:t>
                            </w:r>
                          </w:p>
                          <w:p w14:paraId="5C0C7B32" w14:textId="77777777" w:rsidR="008E6366" w:rsidRPr="00320DD1" w:rsidRDefault="008E6366" w:rsidP="008E6366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320DD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Bid Phase Management</w:t>
                            </w:r>
                          </w:p>
                          <w:p w14:paraId="65DF0221" w14:textId="77777777" w:rsidR="008E6366" w:rsidRPr="00320DD1" w:rsidRDefault="008E6366" w:rsidP="008E6366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320DD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Construction Observation</w:t>
                            </w:r>
                          </w:p>
                          <w:p w14:paraId="3761AB71" w14:textId="77777777" w:rsidR="008E6366" w:rsidRPr="00320DD1" w:rsidRDefault="008E6366" w:rsidP="008E6366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320DD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Engineering During Construction</w:t>
                            </w:r>
                          </w:p>
                          <w:p w14:paraId="08094C16" w14:textId="77777777" w:rsidR="004508B3" w:rsidRPr="00FA6FD5" w:rsidRDefault="004508B3" w:rsidP="004508B3">
                            <w:pPr>
                              <w:spacing w:line="276" w:lineRule="auto"/>
                              <w:rPr>
                                <w:rFonts w:ascii="Arial" w:hAnsi="Arial" w:cs="Arial"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14:paraId="67B88F2D" w14:textId="77777777" w:rsidR="004508B3" w:rsidRPr="00FA6FD5" w:rsidRDefault="004508B3" w:rsidP="004508B3">
                            <w:pPr>
                              <w:rPr>
                                <w:rFonts w:ascii="Arial" w:hAnsi="Arial" w:cs="Arial"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14:paraId="2E59B17A" w14:textId="77777777" w:rsidR="004508B3" w:rsidRPr="00FA6FD5" w:rsidRDefault="004508B3" w:rsidP="004508B3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990000"/>
                              </w:rPr>
                            </w:pPr>
                            <w:r w:rsidRPr="00FA6FD5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990000"/>
                              </w:rPr>
                              <w:t>Project Data:</w:t>
                            </w:r>
                          </w:p>
                          <w:p w14:paraId="41FA6006" w14:textId="77777777" w:rsidR="004508B3" w:rsidRPr="00FA6FD5" w:rsidRDefault="004508B3" w:rsidP="004508B3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</w:rPr>
                            </w:pPr>
                          </w:p>
                          <w:p w14:paraId="369D5CB6" w14:textId="77777777" w:rsidR="00F746DB" w:rsidRPr="005137F7" w:rsidRDefault="00F746DB" w:rsidP="00F746DB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5137F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Project consists of, but is not limited to, construction of a 20’ x 24’ split faced block building, installation of two (2) existing close coupled end suction pumps; supply and installation of associated piping, valves, meters, electrical, etc.; clearing, grubbing, grading, drainage, fencing and other miscellaneous appurtenances.</w:t>
                            </w:r>
                          </w:p>
                          <w:p w14:paraId="377D2671" w14:textId="77777777" w:rsidR="004508B3" w:rsidRDefault="004508B3" w:rsidP="004508B3">
                            <w:pPr>
                              <w:rPr>
                                <w:rFonts w:ascii="Arial" w:hAnsi="Arial" w:cs="Arial"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14:paraId="57389DA2" w14:textId="3997B8BD" w:rsidR="004508B3" w:rsidRDefault="004508B3" w:rsidP="004508B3">
                            <w:pPr>
                              <w:rPr>
                                <w:rFonts w:ascii="Arial" w:hAnsi="Arial" w:cs="Arial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iCs/>
                                <w:sz w:val="20"/>
                                <w:szCs w:val="20"/>
                              </w:rPr>
                              <w:t>Total Project Cost:</w:t>
                            </w:r>
                          </w:p>
                          <w:p w14:paraId="6586940C" w14:textId="325A16A8" w:rsidR="004508B3" w:rsidRDefault="007F7554" w:rsidP="004508B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320DD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$195,200</w:t>
                            </w:r>
                          </w:p>
                          <w:p w14:paraId="4A1934DA" w14:textId="77777777" w:rsidR="007F7554" w:rsidRPr="00FA6FD5" w:rsidRDefault="007F7554" w:rsidP="004508B3">
                            <w:pPr>
                              <w:rPr>
                                <w:rFonts w:ascii="Arial" w:hAnsi="Arial" w:cs="Arial"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14:paraId="76EA804D" w14:textId="77777777" w:rsidR="004508B3" w:rsidRDefault="004508B3" w:rsidP="004508B3">
                            <w:pPr>
                              <w:rPr>
                                <w:rFonts w:ascii="Arial" w:hAnsi="Arial" w:cs="Arial"/>
                                <w:iCs/>
                                <w:sz w:val="20"/>
                                <w:szCs w:val="20"/>
                              </w:rPr>
                            </w:pPr>
                            <w:r w:rsidRPr="00FA6FD5">
                              <w:rPr>
                                <w:rFonts w:ascii="Arial" w:hAnsi="Arial" w:cs="Arial"/>
                                <w:iCs/>
                                <w:sz w:val="20"/>
                                <w:szCs w:val="20"/>
                              </w:rPr>
                              <w:t xml:space="preserve">Date of </w:t>
                            </w:r>
                            <w:r>
                              <w:rPr>
                                <w:rFonts w:ascii="Arial" w:hAnsi="Arial" w:cs="Arial"/>
                                <w:iCs/>
                                <w:sz w:val="20"/>
                                <w:szCs w:val="20"/>
                              </w:rPr>
                              <w:t>Completion</w:t>
                            </w:r>
                            <w:r w:rsidRPr="00FA6FD5">
                              <w:rPr>
                                <w:rFonts w:ascii="Arial" w:hAnsi="Arial" w:cs="Arial"/>
                                <w:iCs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4010957A" w14:textId="77777777" w:rsidR="00991F93" w:rsidRPr="00320DD1" w:rsidRDefault="00991F93" w:rsidP="00991F93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320DD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March 2017</w:t>
                            </w:r>
                          </w:p>
                          <w:p w14:paraId="127A9BBE" w14:textId="77777777" w:rsidR="004508B3" w:rsidRDefault="004508B3" w:rsidP="004508B3">
                            <w:pPr>
                              <w:rPr>
                                <w:rFonts w:ascii="Arial" w:hAnsi="Arial" w:cs="Arial"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14:paraId="04B57249" w14:textId="77777777" w:rsidR="004508B3" w:rsidRDefault="004508B3" w:rsidP="004508B3">
                            <w:pPr>
                              <w:rPr>
                                <w:rFonts w:ascii="Arial" w:hAnsi="Arial" w:cs="Arial"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14:paraId="3FEE1F14" w14:textId="77777777" w:rsidR="004508B3" w:rsidRDefault="004508B3" w:rsidP="004508B3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99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990000"/>
                              </w:rPr>
                              <w:t>Contact:</w:t>
                            </w:r>
                          </w:p>
                          <w:p w14:paraId="2D2B23D3" w14:textId="77777777" w:rsidR="004508B3" w:rsidRDefault="004508B3" w:rsidP="004508B3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990000"/>
                              </w:rPr>
                            </w:pPr>
                          </w:p>
                          <w:p w14:paraId="22BEF808" w14:textId="77777777" w:rsidR="00991F93" w:rsidRPr="00320DD1" w:rsidRDefault="00991F93" w:rsidP="00991F93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320DD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City of Baldwin</w:t>
                            </w:r>
                          </w:p>
                          <w:p w14:paraId="133E0EDF" w14:textId="77777777" w:rsidR="00991F93" w:rsidRPr="00320DD1" w:rsidRDefault="00991F93" w:rsidP="00991F93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320DD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The Honorable Joe Elam</w:t>
                            </w:r>
                          </w:p>
                          <w:p w14:paraId="4ECD2AD2" w14:textId="77777777" w:rsidR="00991F93" w:rsidRPr="00320DD1" w:rsidRDefault="00991F93" w:rsidP="00991F93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320DD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Mayor</w:t>
                            </w:r>
                          </w:p>
                          <w:p w14:paraId="2FF0A1C4" w14:textId="77777777" w:rsidR="00991F93" w:rsidRPr="00320DD1" w:rsidRDefault="00991F93" w:rsidP="00991F93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320DD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186 Highway 441</w:t>
                            </w:r>
                          </w:p>
                          <w:p w14:paraId="3D7AB020" w14:textId="77777777" w:rsidR="00991F93" w:rsidRPr="00320DD1" w:rsidRDefault="00991F93" w:rsidP="00991F93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320DD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Baldwin, Georgia 30511</w:t>
                            </w:r>
                          </w:p>
                          <w:p w14:paraId="26C37FE3" w14:textId="77777777" w:rsidR="00991F93" w:rsidRPr="00320DD1" w:rsidRDefault="00991F93" w:rsidP="00991F93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320DD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(706)778-6341</w:t>
                            </w:r>
                          </w:p>
                          <w:p w14:paraId="7340B3FA" w14:textId="77777777" w:rsidR="004508B3" w:rsidRPr="004508B3" w:rsidRDefault="004508B3" w:rsidP="004508B3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99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D2BA8BD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-4.4pt;margin-top:12.3pt;width:145.4pt;height:563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" stroked="f">
                <v:textbox>
                  <w:txbxContent>
                    <w:p w14:paraId="4D8A5D4E" w14:textId="77777777" w:rsidR="004508B3" w:rsidRPr="00FA6FD5" w:rsidRDefault="004508B3" w:rsidP="004508B3">
                      <w:pPr>
                        <w:rPr>
                          <w:rFonts w:ascii="Arial" w:hAnsi="Arial" w:cs="Arial"/>
                          <w:b/>
                          <w:bCs/>
                          <w:iCs/>
                          <w:color w:val="990000"/>
                        </w:rPr>
                      </w:pPr>
                      <w:r w:rsidRPr="00FA6FD5">
                        <w:rPr>
                          <w:rFonts w:ascii="Arial" w:hAnsi="Arial" w:cs="Arial"/>
                          <w:b/>
                          <w:bCs/>
                          <w:iCs/>
                          <w:color w:val="990000"/>
                        </w:rPr>
                        <w:t>Services Provided:</w:t>
                      </w:r>
                    </w:p>
                    <w:p w14:paraId="502A68FA" w14:textId="77777777" w:rsidR="004508B3" w:rsidRPr="00FA6FD5" w:rsidRDefault="004508B3" w:rsidP="004508B3">
                      <w:pPr>
                        <w:rPr>
                          <w:rFonts w:ascii="Arial" w:hAnsi="Arial" w:cs="Arial"/>
                          <w:iCs/>
                          <w:sz w:val="20"/>
                          <w:szCs w:val="20"/>
                        </w:rPr>
                      </w:pPr>
                    </w:p>
                    <w:p w14:paraId="0576F854" w14:textId="77777777" w:rsidR="008E6366" w:rsidRPr="00320DD1" w:rsidRDefault="008E6366" w:rsidP="008E6366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320DD1">
                        <w:rPr>
                          <w:rFonts w:ascii="Arial" w:hAnsi="Arial" w:cs="Arial"/>
                          <w:sz w:val="20"/>
                          <w:szCs w:val="20"/>
                        </w:rPr>
                        <w:t>Preliminary Planning</w:t>
                      </w:r>
                    </w:p>
                    <w:p w14:paraId="4021642A" w14:textId="77777777" w:rsidR="008E6366" w:rsidRPr="00320DD1" w:rsidRDefault="008E6366" w:rsidP="008E6366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320DD1">
                        <w:rPr>
                          <w:rFonts w:ascii="Arial" w:hAnsi="Arial" w:cs="Arial"/>
                          <w:sz w:val="20"/>
                          <w:szCs w:val="20"/>
                        </w:rPr>
                        <w:t>Design and Permitting</w:t>
                      </w:r>
                    </w:p>
                    <w:p w14:paraId="5C0C7B32" w14:textId="77777777" w:rsidR="008E6366" w:rsidRPr="00320DD1" w:rsidRDefault="008E6366" w:rsidP="008E6366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320DD1">
                        <w:rPr>
                          <w:rFonts w:ascii="Arial" w:hAnsi="Arial" w:cs="Arial"/>
                          <w:sz w:val="20"/>
                          <w:szCs w:val="20"/>
                        </w:rPr>
                        <w:t>Bid Phase Management</w:t>
                      </w:r>
                    </w:p>
                    <w:p w14:paraId="65DF0221" w14:textId="77777777" w:rsidR="008E6366" w:rsidRPr="00320DD1" w:rsidRDefault="008E6366" w:rsidP="008E6366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320DD1">
                        <w:rPr>
                          <w:rFonts w:ascii="Arial" w:hAnsi="Arial" w:cs="Arial"/>
                          <w:sz w:val="20"/>
                          <w:szCs w:val="20"/>
                        </w:rPr>
                        <w:t>Construction Observation</w:t>
                      </w:r>
                    </w:p>
                    <w:p w14:paraId="3761AB71" w14:textId="77777777" w:rsidR="008E6366" w:rsidRPr="00320DD1" w:rsidRDefault="008E6366" w:rsidP="008E6366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320DD1">
                        <w:rPr>
                          <w:rFonts w:ascii="Arial" w:hAnsi="Arial" w:cs="Arial"/>
                          <w:sz w:val="20"/>
                          <w:szCs w:val="20"/>
                        </w:rPr>
                        <w:t>Engineering During Construction</w:t>
                      </w:r>
                    </w:p>
                    <w:p w14:paraId="08094C16" w14:textId="77777777" w:rsidR="004508B3" w:rsidRPr="00FA6FD5" w:rsidRDefault="004508B3" w:rsidP="004508B3">
                      <w:pPr>
                        <w:spacing w:line="276" w:lineRule="auto"/>
                        <w:rPr>
                          <w:rFonts w:ascii="Arial" w:hAnsi="Arial" w:cs="Arial"/>
                          <w:iCs/>
                          <w:sz w:val="20"/>
                          <w:szCs w:val="20"/>
                        </w:rPr>
                      </w:pPr>
                    </w:p>
                    <w:p w14:paraId="67B88F2D" w14:textId="77777777" w:rsidR="004508B3" w:rsidRPr="00FA6FD5" w:rsidRDefault="004508B3" w:rsidP="004508B3">
                      <w:pPr>
                        <w:rPr>
                          <w:rFonts w:ascii="Arial" w:hAnsi="Arial" w:cs="Arial"/>
                          <w:iCs/>
                          <w:sz w:val="20"/>
                          <w:szCs w:val="20"/>
                        </w:rPr>
                      </w:pPr>
                    </w:p>
                    <w:p w14:paraId="2E59B17A" w14:textId="77777777" w:rsidR="004508B3" w:rsidRPr="00FA6FD5" w:rsidRDefault="004508B3" w:rsidP="004508B3">
                      <w:pPr>
                        <w:rPr>
                          <w:rFonts w:ascii="Arial" w:hAnsi="Arial" w:cs="Arial"/>
                          <w:b/>
                          <w:bCs/>
                          <w:iCs/>
                          <w:color w:val="990000"/>
                        </w:rPr>
                      </w:pPr>
                      <w:r w:rsidRPr="00FA6FD5">
                        <w:rPr>
                          <w:rFonts w:ascii="Arial" w:hAnsi="Arial" w:cs="Arial"/>
                          <w:b/>
                          <w:bCs/>
                          <w:iCs/>
                          <w:color w:val="990000"/>
                        </w:rPr>
                        <w:t>Project Data:</w:t>
                      </w:r>
                    </w:p>
                    <w:p w14:paraId="41FA6006" w14:textId="77777777" w:rsidR="004508B3" w:rsidRPr="00FA6FD5" w:rsidRDefault="004508B3" w:rsidP="004508B3">
                      <w:pPr>
                        <w:rPr>
                          <w:rFonts w:ascii="Arial" w:hAnsi="Arial" w:cs="Arial"/>
                          <w:b/>
                          <w:bCs/>
                          <w:iCs/>
                        </w:rPr>
                      </w:pPr>
                    </w:p>
                    <w:p w14:paraId="369D5CB6" w14:textId="77777777" w:rsidR="00F746DB" w:rsidRPr="005137F7" w:rsidRDefault="00F746DB" w:rsidP="00F746DB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5137F7">
                        <w:rPr>
                          <w:rFonts w:ascii="Arial" w:hAnsi="Arial" w:cs="Arial"/>
                          <w:sz w:val="20"/>
                          <w:szCs w:val="20"/>
                        </w:rPr>
                        <w:t>Project consists of, but is not limited to, construction of a 20’ x 24’ split faced block building, installation of two (2) existing close coupled end suction pumps; supply and installation of associated piping, valves, meters, electrical, etc.; clearing, grubbing, grading, drainage, fencing and other miscellaneous appurtenances.</w:t>
                      </w:r>
                    </w:p>
                    <w:p w14:paraId="377D2671" w14:textId="77777777" w:rsidR="004508B3" w:rsidRDefault="004508B3" w:rsidP="004508B3">
                      <w:pPr>
                        <w:rPr>
                          <w:rFonts w:ascii="Arial" w:hAnsi="Arial" w:cs="Arial"/>
                          <w:iCs/>
                          <w:sz w:val="20"/>
                          <w:szCs w:val="20"/>
                        </w:rPr>
                      </w:pPr>
                    </w:p>
                    <w:p w14:paraId="57389DA2" w14:textId="3997B8BD" w:rsidR="004508B3" w:rsidRDefault="004508B3" w:rsidP="004508B3">
                      <w:pPr>
                        <w:rPr>
                          <w:rFonts w:ascii="Arial" w:hAnsi="Arial" w:cs="Arial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iCs/>
                          <w:sz w:val="20"/>
                          <w:szCs w:val="20"/>
                        </w:rPr>
                        <w:t>Total Project Cost:</w:t>
                      </w:r>
                    </w:p>
                    <w:p w14:paraId="6586940C" w14:textId="325A16A8" w:rsidR="004508B3" w:rsidRDefault="007F7554" w:rsidP="004508B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320DD1">
                        <w:rPr>
                          <w:rFonts w:ascii="Arial" w:hAnsi="Arial" w:cs="Arial"/>
                          <w:sz w:val="20"/>
                          <w:szCs w:val="20"/>
                        </w:rPr>
                        <w:t>$195,200</w:t>
                      </w:r>
                    </w:p>
                    <w:p w14:paraId="4A1934DA" w14:textId="77777777" w:rsidR="007F7554" w:rsidRPr="00FA6FD5" w:rsidRDefault="007F7554" w:rsidP="004508B3">
                      <w:pPr>
                        <w:rPr>
                          <w:rFonts w:ascii="Arial" w:hAnsi="Arial" w:cs="Arial"/>
                          <w:iCs/>
                          <w:sz w:val="20"/>
                          <w:szCs w:val="20"/>
                        </w:rPr>
                      </w:pPr>
                    </w:p>
                    <w:p w14:paraId="76EA804D" w14:textId="77777777" w:rsidR="004508B3" w:rsidRDefault="004508B3" w:rsidP="004508B3">
                      <w:pPr>
                        <w:rPr>
                          <w:rFonts w:ascii="Arial" w:hAnsi="Arial" w:cs="Arial"/>
                          <w:iCs/>
                          <w:sz w:val="20"/>
                          <w:szCs w:val="20"/>
                        </w:rPr>
                      </w:pPr>
                      <w:r w:rsidRPr="00FA6FD5">
                        <w:rPr>
                          <w:rFonts w:ascii="Arial" w:hAnsi="Arial" w:cs="Arial"/>
                          <w:iCs/>
                          <w:sz w:val="20"/>
                          <w:szCs w:val="20"/>
                        </w:rPr>
                        <w:t xml:space="preserve">Date of </w:t>
                      </w:r>
                      <w:r>
                        <w:rPr>
                          <w:rFonts w:ascii="Arial" w:hAnsi="Arial" w:cs="Arial"/>
                          <w:iCs/>
                          <w:sz w:val="20"/>
                          <w:szCs w:val="20"/>
                        </w:rPr>
                        <w:t>Completion</w:t>
                      </w:r>
                      <w:r w:rsidRPr="00FA6FD5">
                        <w:rPr>
                          <w:rFonts w:ascii="Arial" w:hAnsi="Arial" w:cs="Arial"/>
                          <w:iCs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4010957A" w14:textId="77777777" w:rsidR="00991F93" w:rsidRPr="00320DD1" w:rsidRDefault="00991F93" w:rsidP="00991F93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320DD1">
                        <w:rPr>
                          <w:rFonts w:ascii="Arial" w:hAnsi="Arial" w:cs="Arial"/>
                          <w:sz w:val="20"/>
                          <w:szCs w:val="20"/>
                        </w:rPr>
                        <w:t>March 2017</w:t>
                      </w:r>
                    </w:p>
                    <w:p w14:paraId="127A9BBE" w14:textId="77777777" w:rsidR="004508B3" w:rsidRDefault="004508B3" w:rsidP="004508B3">
                      <w:pPr>
                        <w:rPr>
                          <w:rFonts w:ascii="Arial" w:hAnsi="Arial" w:cs="Arial"/>
                          <w:iCs/>
                          <w:sz w:val="20"/>
                          <w:szCs w:val="20"/>
                        </w:rPr>
                      </w:pPr>
                    </w:p>
                    <w:p w14:paraId="04B57249" w14:textId="77777777" w:rsidR="004508B3" w:rsidRDefault="004508B3" w:rsidP="004508B3">
                      <w:pPr>
                        <w:rPr>
                          <w:rFonts w:ascii="Arial" w:hAnsi="Arial" w:cs="Arial"/>
                          <w:iCs/>
                          <w:sz w:val="20"/>
                          <w:szCs w:val="20"/>
                        </w:rPr>
                      </w:pPr>
                    </w:p>
                    <w:p w14:paraId="3FEE1F14" w14:textId="77777777" w:rsidR="004508B3" w:rsidRDefault="004508B3" w:rsidP="004508B3">
                      <w:pPr>
                        <w:rPr>
                          <w:rFonts w:ascii="Arial" w:hAnsi="Arial" w:cs="Arial"/>
                          <w:b/>
                          <w:bCs/>
                          <w:iCs/>
                          <w:color w:val="99000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Cs/>
                          <w:color w:val="990000"/>
                        </w:rPr>
                        <w:t>Contact:</w:t>
                      </w:r>
                    </w:p>
                    <w:p w14:paraId="2D2B23D3" w14:textId="77777777" w:rsidR="004508B3" w:rsidRDefault="004508B3" w:rsidP="004508B3">
                      <w:pPr>
                        <w:rPr>
                          <w:rFonts w:ascii="Arial" w:hAnsi="Arial" w:cs="Arial"/>
                          <w:b/>
                          <w:bCs/>
                          <w:iCs/>
                          <w:color w:val="990000"/>
                        </w:rPr>
                      </w:pPr>
                    </w:p>
                    <w:p w14:paraId="22BEF808" w14:textId="77777777" w:rsidR="00991F93" w:rsidRPr="00320DD1" w:rsidRDefault="00991F93" w:rsidP="00991F93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320DD1">
                        <w:rPr>
                          <w:rFonts w:ascii="Arial" w:hAnsi="Arial" w:cs="Arial"/>
                          <w:sz w:val="20"/>
                          <w:szCs w:val="20"/>
                        </w:rPr>
                        <w:t>City of Baldwin</w:t>
                      </w:r>
                    </w:p>
                    <w:p w14:paraId="133E0EDF" w14:textId="77777777" w:rsidR="00991F93" w:rsidRPr="00320DD1" w:rsidRDefault="00991F93" w:rsidP="00991F93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320DD1">
                        <w:rPr>
                          <w:rFonts w:ascii="Arial" w:hAnsi="Arial" w:cs="Arial"/>
                          <w:sz w:val="20"/>
                          <w:szCs w:val="20"/>
                        </w:rPr>
                        <w:t>The Honorable Joe Elam</w:t>
                      </w:r>
                    </w:p>
                    <w:p w14:paraId="4ECD2AD2" w14:textId="77777777" w:rsidR="00991F93" w:rsidRPr="00320DD1" w:rsidRDefault="00991F93" w:rsidP="00991F93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320DD1">
                        <w:rPr>
                          <w:rFonts w:ascii="Arial" w:hAnsi="Arial" w:cs="Arial"/>
                          <w:sz w:val="20"/>
                          <w:szCs w:val="20"/>
                        </w:rPr>
                        <w:t>Mayor</w:t>
                      </w:r>
                    </w:p>
                    <w:p w14:paraId="2FF0A1C4" w14:textId="77777777" w:rsidR="00991F93" w:rsidRPr="00320DD1" w:rsidRDefault="00991F93" w:rsidP="00991F93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320DD1">
                        <w:rPr>
                          <w:rFonts w:ascii="Arial" w:hAnsi="Arial" w:cs="Arial"/>
                          <w:sz w:val="20"/>
                          <w:szCs w:val="20"/>
                        </w:rPr>
                        <w:t>186 Highway 441</w:t>
                      </w:r>
                    </w:p>
                    <w:p w14:paraId="3D7AB020" w14:textId="77777777" w:rsidR="00991F93" w:rsidRPr="00320DD1" w:rsidRDefault="00991F93" w:rsidP="00991F93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320DD1">
                        <w:rPr>
                          <w:rFonts w:ascii="Arial" w:hAnsi="Arial" w:cs="Arial"/>
                          <w:sz w:val="20"/>
                          <w:szCs w:val="20"/>
                        </w:rPr>
                        <w:t>Baldwin, Georgia 30511</w:t>
                      </w:r>
                    </w:p>
                    <w:p w14:paraId="26C37FE3" w14:textId="77777777" w:rsidR="00991F93" w:rsidRPr="00320DD1" w:rsidRDefault="00991F93" w:rsidP="00991F93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320DD1">
                        <w:rPr>
                          <w:rFonts w:ascii="Arial" w:hAnsi="Arial" w:cs="Arial"/>
                          <w:sz w:val="20"/>
                          <w:szCs w:val="20"/>
                        </w:rPr>
                        <w:t>(706)778-6341</w:t>
                      </w:r>
                    </w:p>
                    <w:p w14:paraId="7340B3FA" w14:textId="77777777" w:rsidR="004508B3" w:rsidRPr="004508B3" w:rsidRDefault="004508B3" w:rsidP="004508B3">
                      <w:pPr>
                        <w:rPr>
                          <w:rFonts w:ascii="Arial" w:hAnsi="Arial" w:cs="Arial"/>
                          <w:b/>
                          <w:bCs/>
                          <w:iCs/>
                          <w:color w:val="99000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E013C" w:rsidRPr="00DA44F5">
        <w:rPr>
          <w:rFonts w:ascii="Cooper Black" w:hAnsi="Cooper Black"/>
          <w:b/>
          <w:sz w:val="32"/>
          <w:szCs w:val="32"/>
        </w:rPr>
        <w:t xml:space="preserve">  </w:t>
      </w:r>
      <w:r w:rsidR="001D6B1E" w:rsidRPr="00DA44F5">
        <w:rPr>
          <w:rFonts w:ascii="Cooper Black" w:hAnsi="Cooper Black"/>
          <w:b/>
          <w:sz w:val="32"/>
          <w:szCs w:val="32"/>
        </w:rPr>
        <w:t xml:space="preserve">       </w:t>
      </w:r>
    </w:p>
    <w:p w14:paraId="6DF45EB9" w14:textId="0D4BF899" w:rsidR="002B39BD" w:rsidRDefault="003A5EA4" w:rsidP="002B39BD">
      <w:pPr>
        <w:ind w:left="4320" w:firstLine="720"/>
        <w:rPr>
          <w:rFonts w:ascii="Arial" w:hAnsi="Arial" w:cs="Arial"/>
          <w:noProof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4735FF4" wp14:editId="71D53EAC">
            <wp:simplePos x="0" y="0"/>
            <wp:positionH relativeFrom="margin">
              <wp:align>right</wp:align>
            </wp:positionH>
            <wp:positionV relativeFrom="paragraph">
              <wp:posOffset>17780</wp:posOffset>
            </wp:positionV>
            <wp:extent cx="4588510" cy="2971832"/>
            <wp:effectExtent l="19050" t="19050" r="21590" b="190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8510" cy="2971832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2A32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8CA8A62" wp14:editId="1009191E">
                <wp:simplePos x="0" y="0"/>
                <wp:positionH relativeFrom="column">
                  <wp:posOffset>1879600</wp:posOffset>
                </wp:positionH>
                <wp:positionV relativeFrom="paragraph">
                  <wp:posOffset>15240</wp:posOffset>
                </wp:positionV>
                <wp:extent cx="0" cy="7195185"/>
                <wp:effectExtent l="12700" t="12065" r="6350" b="12700"/>
                <wp:wrapNone/>
                <wp:docPr id="6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19518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9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96969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AE0C5E" id="Line 2" o:spid="_x0000_s1026" style="position:absolute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8pt,1.2pt" to="148pt,56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" strokecolor="#900" strokeweight="1pt">
                <v:stroke startarrowwidth="narrow" startarrowlength="short" endarrowwidth="narrow" endarrowlength="short"/>
                <v:shadow color="#969696"/>
              </v:line>
            </w:pict>
          </mc:Fallback>
        </mc:AlternateContent>
      </w:r>
      <w:r w:rsidR="002B39BD">
        <w:rPr>
          <w:rFonts w:ascii="Cooper Black" w:hAnsi="Cooper Black"/>
          <w:i/>
          <w:sz w:val="32"/>
          <w:szCs w:val="32"/>
        </w:rPr>
        <w:t xml:space="preserve"> </w:t>
      </w:r>
    </w:p>
    <w:p w14:paraId="2A12A82D" w14:textId="5D7FDCF1" w:rsidR="00036315" w:rsidRPr="00745389" w:rsidRDefault="00F746DB" w:rsidP="00745389">
      <w:pPr>
        <w:jc w:val="right"/>
      </w:pPr>
      <w:r>
        <w:rPr>
          <w:rFonts w:ascii="Antique Olive" w:hAnsi="Antique Olive"/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9655541" wp14:editId="028000D6">
                <wp:simplePos x="0" y="0"/>
                <wp:positionH relativeFrom="column">
                  <wp:posOffset>2066925</wp:posOffset>
                </wp:positionH>
                <wp:positionV relativeFrom="paragraph">
                  <wp:posOffset>2974340</wp:posOffset>
                </wp:positionV>
                <wp:extent cx="4724400" cy="4495800"/>
                <wp:effectExtent l="0" t="0" r="0" b="0"/>
                <wp:wrapSquare wrapText="bothSides"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0" cy="449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6CCDE0" w14:textId="77777777" w:rsidR="0098524C" w:rsidRPr="00320DD1" w:rsidRDefault="0098524C" w:rsidP="0098524C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320DD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The City of Baldwin owns and operates a 4.0 million-gallon (MG) Water Treatment Facility.  The facility’s raw water is supplied from a raw water intake from the Chattahoochee River.  Due to the nature of the water supply from a river and the actual raw intake structure, the raw water has high sediment levels.  The raw water is pumped into a 3.83 MG raw water reservoir for pre-sedimentation prior to being treated at the water treatment facility.  Over the years, the raw water reservoir developed excessive sediment that caused a reduction in storage capacity.  </w:t>
                            </w:r>
                          </w:p>
                          <w:p w14:paraId="1022E318" w14:textId="77777777" w:rsidR="0098524C" w:rsidRPr="00320DD1" w:rsidRDefault="0098524C" w:rsidP="0098524C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256EC598" w14:textId="77777777" w:rsidR="0098524C" w:rsidRPr="00320DD1" w:rsidRDefault="0098524C" w:rsidP="0098524C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320DD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In order to</w:t>
                            </w:r>
                            <w:proofErr w:type="gramEnd"/>
                            <w:r w:rsidRPr="00320DD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regain storage capacity in the reservoir, the City contracted with Engineering Management, Inc. to develop a plan for increased storage capacity in the water reservoir.  EMI provided design, and permitting services, as well as engineering services during and post construction. </w:t>
                            </w:r>
                          </w:p>
                          <w:p w14:paraId="259F22B3" w14:textId="77777777" w:rsidR="0098524C" w:rsidRPr="00320DD1" w:rsidRDefault="0098524C" w:rsidP="0098524C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6502F5A2" w14:textId="4EE18A7A" w:rsidR="0098524C" w:rsidRPr="00320DD1" w:rsidRDefault="0098524C" w:rsidP="0098524C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320DD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Because of site restrictions, accessibility to the reservoir for sediment removal had challenges.  The City, with the guidance of EMI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,</w:t>
                            </w:r>
                            <w:r w:rsidRPr="00320DD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was able to work through these barriers by utilizing a belt press rather than </w:t>
                            </w:r>
                            <w:proofErr w:type="spellStart"/>
                            <w:r w:rsidRPr="00320DD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geotubes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20DD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and removing a fence temporarily.  The dewatered sediment was hauled to a City-owned location so that the City could utilize the sediment for fill dirt.  </w:t>
                            </w:r>
                          </w:p>
                          <w:p w14:paraId="3D962211" w14:textId="77777777" w:rsidR="0098524C" w:rsidRPr="00320DD1" w:rsidRDefault="0098524C" w:rsidP="0098524C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43A5B453" w14:textId="77777777" w:rsidR="0098524C" w:rsidRPr="00320DD1" w:rsidRDefault="0098524C" w:rsidP="0098524C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320DD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A 3-dimensional survey of the bottom of the pond was created for both pre- and post-dredging </w:t>
                            </w:r>
                            <w:proofErr w:type="gramStart"/>
                            <w:r w:rsidRPr="00320DD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in order to</w:t>
                            </w:r>
                            <w:proofErr w:type="gramEnd"/>
                            <w:r w:rsidRPr="00320DD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evaluate the success of the sediment removal.  The resulting increased storage capacity from the project yielded 0.3 MG additional capacity.</w:t>
                            </w:r>
                          </w:p>
                          <w:p w14:paraId="7F4B9DC7" w14:textId="3FEBE37B" w:rsidR="00D375B2" w:rsidRPr="002F0076" w:rsidRDefault="00D375B2" w:rsidP="004508B3">
                            <w:pPr>
                              <w:jc w:val="both"/>
                              <w:rPr>
                                <w:rFonts w:ascii="Georgia" w:hAnsi="Georgi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655541" id="Text Box 5" o:spid="_x0000_s1027" type="#_x0000_t202" style="position:absolute;left:0;text-align:left;margin-left:162.75pt;margin-top:234.2pt;width:372pt;height:354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" stroked="f">
                <v:textbox>
                  <w:txbxContent>
                    <w:p w14:paraId="536CCDE0" w14:textId="77777777" w:rsidR="0098524C" w:rsidRPr="00320DD1" w:rsidRDefault="0098524C" w:rsidP="0098524C">
                      <w:pPr>
                        <w:pStyle w:val="NoSpacing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320DD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The City of Baldwin owns and operates a 4.0 million-gallon (MG) Water Treatment Facility.  The facility’s raw water is supplied from a raw water intake from the Chattahoochee River.  Due to the nature of the water supply from a river and the actual raw intake structure, the raw water has high sediment levels.  The raw water is pumped into a 3.83 MG raw water reservoir for pre-sedimentation prior to being treated at the water treatment facility.  Over the years, the raw water reservoir developed excessive sediment that caused a reduction in storage capacity.  </w:t>
                      </w:r>
                    </w:p>
                    <w:p w14:paraId="1022E318" w14:textId="77777777" w:rsidR="0098524C" w:rsidRPr="00320DD1" w:rsidRDefault="0098524C" w:rsidP="0098524C">
                      <w:pPr>
                        <w:pStyle w:val="NoSpacing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256EC598" w14:textId="77777777" w:rsidR="0098524C" w:rsidRPr="00320DD1" w:rsidRDefault="0098524C" w:rsidP="0098524C">
                      <w:pPr>
                        <w:pStyle w:val="NoSpacing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proofErr w:type="gramStart"/>
                      <w:r w:rsidRPr="00320DD1">
                        <w:rPr>
                          <w:rFonts w:ascii="Arial" w:hAnsi="Arial" w:cs="Arial"/>
                          <w:sz w:val="20"/>
                          <w:szCs w:val="20"/>
                        </w:rPr>
                        <w:t>In order to</w:t>
                      </w:r>
                      <w:proofErr w:type="gramEnd"/>
                      <w:r w:rsidRPr="00320DD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regain storage capacity in the reservoir, the City contracted with Engineering Management, Inc. to develop a plan for increased storage capacity in the water reservoir.  EMI provided design, and permitting services, as well as engineering services during and post construction. </w:t>
                      </w:r>
                    </w:p>
                    <w:p w14:paraId="259F22B3" w14:textId="77777777" w:rsidR="0098524C" w:rsidRPr="00320DD1" w:rsidRDefault="0098524C" w:rsidP="0098524C">
                      <w:pPr>
                        <w:pStyle w:val="NoSpacing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6502F5A2" w14:textId="4EE18A7A" w:rsidR="0098524C" w:rsidRPr="00320DD1" w:rsidRDefault="0098524C" w:rsidP="0098524C">
                      <w:pPr>
                        <w:pStyle w:val="NoSpacing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320DD1">
                        <w:rPr>
                          <w:rFonts w:ascii="Arial" w:hAnsi="Arial" w:cs="Arial"/>
                          <w:sz w:val="20"/>
                          <w:szCs w:val="20"/>
                        </w:rPr>
                        <w:t>Because of site restrictions, accessibility to the reservoir for sediment removal had challenges.  The City, with the guidance of EMI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,</w:t>
                      </w:r>
                      <w:r w:rsidRPr="00320DD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was able to work through these barriers by utilizing a belt press rather than </w:t>
                      </w:r>
                      <w:proofErr w:type="spellStart"/>
                      <w:r w:rsidRPr="00320DD1">
                        <w:rPr>
                          <w:rFonts w:ascii="Arial" w:hAnsi="Arial" w:cs="Arial"/>
                          <w:sz w:val="20"/>
                          <w:szCs w:val="20"/>
                        </w:rPr>
                        <w:t>geotubes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320DD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and removing a fence temporarily.  The dewatered sediment was hauled to a City-owned location so that the City could utilize the sediment for fill dirt.  </w:t>
                      </w:r>
                    </w:p>
                    <w:p w14:paraId="3D962211" w14:textId="77777777" w:rsidR="0098524C" w:rsidRPr="00320DD1" w:rsidRDefault="0098524C" w:rsidP="0098524C">
                      <w:pPr>
                        <w:pStyle w:val="NoSpacing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43A5B453" w14:textId="77777777" w:rsidR="0098524C" w:rsidRPr="00320DD1" w:rsidRDefault="0098524C" w:rsidP="0098524C">
                      <w:pPr>
                        <w:pStyle w:val="NoSpacing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320DD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A 3-dimensional survey of the bottom of the pond was created for both pre- and post-dredging </w:t>
                      </w:r>
                      <w:proofErr w:type="gramStart"/>
                      <w:r w:rsidRPr="00320DD1">
                        <w:rPr>
                          <w:rFonts w:ascii="Arial" w:hAnsi="Arial" w:cs="Arial"/>
                          <w:sz w:val="20"/>
                          <w:szCs w:val="20"/>
                        </w:rPr>
                        <w:t>in order to</w:t>
                      </w:r>
                      <w:proofErr w:type="gramEnd"/>
                      <w:r w:rsidRPr="00320DD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evaluate the success of the sediment removal.  The resulting increased storage capacity from the project yielded 0.3 MG additional capacity.</w:t>
                      </w:r>
                    </w:p>
                    <w:p w14:paraId="7F4B9DC7" w14:textId="3FEBE37B" w:rsidR="00D375B2" w:rsidRPr="002F0076" w:rsidRDefault="00D375B2" w:rsidP="004508B3">
                      <w:pPr>
                        <w:jc w:val="both"/>
                        <w:rPr>
                          <w:rFonts w:ascii="Georgia" w:hAnsi="Georgia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036315" w:rsidRPr="00745389" w:rsidSect="00833755">
      <w:headerReference w:type="default" r:id="rId9"/>
      <w:footerReference w:type="default" r:id="rId10"/>
      <w:pgSz w:w="12240" w:h="15840"/>
      <w:pgMar w:top="720" w:right="900" w:bottom="720" w:left="720" w:header="117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ECCCCD0" w14:textId="77777777" w:rsidR="00AB3C6A" w:rsidRDefault="00AB3C6A" w:rsidP="00745389">
      <w:r>
        <w:separator/>
      </w:r>
    </w:p>
  </w:endnote>
  <w:endnote w:type="continuationSeparator" w:id="0">
    <w:p w14:paraId="5D0E86BD" w14:textId="77777777" w:rsidR="00AB3C6A" w:rsidRDefault="00AB3C6A" w:rsidP="007453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ooper Black">
    <w:altName w:val="Cooper Black"/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tique Olive">
    <w:altName w:val="Trebuchet MS"/>
    <w:charset w:val="00"/>
    <w:family w:val="swiss"/>
    <w:pitch w:val="variable"/>
    <w:sig w:usb0="00000001" w:usb1="00000000" w:usb2="00000000" w:usb3="00000000" w:csb0="00000093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6701B8" w14:textId="55408E0F" w:rsidR="009E6609" w:rsidRDefault="006C1E9F" w:rsidP="00DA44F5">
    <w:pPr>
      <w:pStyle w:val="Footer"/>
      <w:jc w:val="center"/>
    </w:pPr>
    <w:r>
      <w:rPr>
        <w:noProof/>
        <w:lang w:val="en-US" w:eastAsia="en-US"/>
      </w:rPr>
      <w:drawing>
        <wp:inline distT="0" distB="0" distL="0" distR="0" wp14:anchorId="3EBC014B" wp14:editId="42A529C7">
          <wp:extent cx="5943600" cy="390525"/>
          <wp:effectExtent l="0" t="0" r="0" b="0"/>
          <wp:docPr id="3" name="Picture 2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390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F84479A" w14:textId="77777777" w:rsidR="00AB3C6A" w:rsidRDefault="00AB3C6A" w:rsidP="00745389">
      <w:r>
        <w:separator/>
      </w:r>
    </w:p>
  </w:footnote>
  <w:footnote w:type="continuationSeparator" w:id="0">
    <w:p w14:paraId="18FB133E" w14:textId="77777777" w:rsidR="00AB3C6A" w:rsidRDefault="00AB3C6A" w:rsidP="007453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093123" w14:textId="63729251" w:rsidR="009E6609" w:rsidRPr="00DA44F5" w:rsidRDefault="006C1E9F" w:rsidP="00DA44F5">
    <w:pPr>
      <w:pStyle w:val="Header"/>
      <w:pBdr>
        <w:bottom w:val="single" w:sz="12" w:space="1" w:color="990000"/>
      </w:pBdr>
      <w:tabs>
        <w:tab w:val="clear" w:pos="9360"/>
        <w:tab w:val="right" w:pos="10440"/>
      </w:tabs>
      <w:spacing w:line="288" w:lineRule="auto"/>
      <w:rPr>
        <w:rFonts w:ascii="Franklin Gothic Medium" w:hAnsi="Franklin Gothic Medium"/>
        <w:sz w:val="32"/>
        <w:lang w:val="en-US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5BB15FFB" wp14:editId="55BA75E7">
          <wp:simplePos x="0" y="0"/>
          <wp:positionH relativeFrom="column">
            <wp:posOffset>4524375</wp:posOffset>
          </wp:positionH>
          <wp:positionV relativeFrom="paragraph">
            <wp:posOffset>-457200</wp:posOffset>
          </wp:positionV>
          <wp:extent cx="2169160" cy="573405"/>
          <wp:effectExtent l="0" t="0" r="2540" b="0"/>
          <wp:wrapNone/>
          <wp:docPr id="12" name="Picture 211" descr="EMI Logo Color Horizont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1" descr="EMI Logo Color Horizonta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9160" cy="5734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A44F5">
      <w:rPr>
        <w:rFonts w:ascii="Franklin Gothic Medium" w:hAnsi="Franklin Gothic Medium"/>
        <w:sz w:val="32"/>
      </w:rPr>
      <w:t xml:space="preserve">  </w:t>
    </w:r>
    <w:r w:rsidR="00DA44F5">
      <w:rPr>
        <w:rFonts w:ascii="Franklin Gothic Medium" w:hAnsi="Franklin Gothic Medium"/>
        <w:noProof/>
        <w:sz w:val="32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FA2175"/>
    <w:multiLevelType w:val="hybridMultilevel"/>
    <w:tmpl w:val="CE9A92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8193">
      <o:colormru v:ext="edit" colors="#90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4E2C"/>
    <w:rsid w:val="00000AD0"/>
    <w:rsid w:val="0001047A"/>
    <w:rsid w:val="00027FC6"/>
    <w:rsid w:val="00036315"/>
    <w:rsid w:val="000636CA"/>
    <w:rsid w:val="00070F4B"/>
    <w:rsid w:val="00077A12"/>
    <w:rsid w:val="00082E2B"/>
    <w:rsid w:val="00097488"/>
    <w:rsid w:val="0009794E"/>
    <w:rsid w:val="000A4FDB"/>
    <w:rsid w:val="000B7495"/>
    <w:rsid w:val="000C149D"/>
    <w:rsid w:val="000C46EA"/>
    <w:rsid w:val="000F4585"/>
    <w:rsid w:val="00101100"/>
    <w:rsid w:val="00105F26"/>
    <w:rsid w:val="00166962"/>
    <w:rsid w:val="001724B8"/>
    <w:rsid w:val="001815CA"/>
    <w:rsid w:val="00181A4C"/>
    <w:rsid w:val="001901BE"/>
    <w:rsid w:val="001A0017"/>
    <w:rsid w:val="001A174C"/>
    <w:rsid w:val="001B66FE"/>
    <w:rsid w:val="001C7196"/>
    <w:rsid w:val="001D6B1E"/>
    <w:rsid w:val="001E606A"/>
    <w:rsid w:val="001F3A65"/>
    <w:rsid w:val="00210194"/>
    <w:rsid w:val="00216EEC"/>
    <w:rsid w:val="00223680"/>
    <w:rsid w:val="00263574"/>
    <w:rsid w:val="00275FB6"/>
    <w:rsid w:val="00280BD2"/>
    <w:rsid w:val="00292A32"/>
    <w:rsid w:val="0029405A"/>
    <w:rsid w:val="00295DC0"/>
    <w:rsid w:val="002B24E0"/>
    <w:rsid w:val="002B39BD"/>
    <w:rsid w:val="002E105C"/>
    <w:rsid w:val="002E5B49"/>
    <w:rsid w:val="002E70C7"/>
    <w:rsid w:val="002F0076"/>
    <w:rsid w:val="00300F51"/>
    <w:rsid w:val="00302BAC"/>
    <w:rsid w:val="0030391A"/>
    <w:rsid w:val="00327A72"/>
    <w:rsid w:val="003308C5"/>
    <w:rsid w:val="003514DE"/>
    <w:rsid w:val="00393775"/>
    <w:rsid w:val="00396299"/>
    <w:rsid w:val="00396EEB"/>
    <w:rsid w:val="003A27F3"/>
    <w:rsid w:val="003A5EA4"/>
    <w:rsid w:val="003A7DDE"/>
    <w:rsid w:val="003B038C"/>
    <w:rsid w:val="003B6696"/>
    <w:rsid w:val="003B74EF"/>
    <w:rsid w:val="003C1277"/>
    <w:rsid w:val="003F2196"/>
    <w:rsid w:val="00422B94"/>
    <w:rsid w:val="004241FF"/>
    <w:rsid w:val="00427480"/>
    <w:rsid w:val="004508B3"/>
    <w:rsid w:val="00452E77"/>
    <w:rsid w:val="004820DA"/>
    <w:rsid w:val="00484BA0"/>
    <w:rsid w:val="004A6508"/>
    <w:rsid w:val="004C7217"/>
    <w:rsid w:val="004D4914"/>
    <w:rsid w:val="004E013C"/>
    <w:rsid w:val="004E1F8E"/>
    <w:rsid w:val="004E6E5F"/>
    <w:rsid w:val="00506AAC"/>
    <w:rsid w:val="005078D2"/>
    <w:rsid w:val="00511D8E"/>
    <w:rsid w:val="0053635D"/>
    <w:rsid w:val="0054220F"/>
    <w:rsid w:val="005467F2"/>
    <w:rsid w:val="00556ACB"/>
    <w:rsid w:val="0057207B"/>
    <w:rsid w:val="005765FB"/>
    <w:rsid w:val="00595F70"/>
    <w:rsid w:val="005A13A5"/>
    <w:rsid w:val="005A53F8"/>
    <w:rsid w:val="005A5C0F"/>
    <w:rsid w:val="005C7846"/>
    <w:rsid w:val="005E08C7"/>
    <w:rsid w:val="005F34AF"/>
    <w:rsid w:val="00622CFD"/>
    <w:rsid w:val="0064114C"/>
    <w:rsid w:val="00660E82"/>
    <w:rsid w:val="00665012"/>
    <w:rsid w:val="00682013"/>
    <w:rsid w:val="006839A2"/>
    <w:rsid w:val="006A5377"/>
    <w:rsid w:val="006A5662"/>
    <w:rsid w:val="006A760B"/>
    <w:rsid w:val="006C1E9F"/>
    <w:rsid w:val="006E5141"/>
    <w:rsid w:val="006E6B07"/>
    <w:rsid w:val="00703F60"/>
    <w:rsid w:val="00711C9D"/>
    <w:rsid w:val="00714A7E"/>
    <w:rsid w:val="00720E1F"/>
    <w:rsid w:val="00727BC3"/>
    <w:rsid w:val="00731F45"/>
    <w:rsid w:val="00736AF5"/>
    <w:rsid w:val="00741083"/>
    <w:rsid w:val="00745389"/>
    <w:rsid w:val="0076288D"/>
    <w:rsid w:val="00762EE4"/>
    <w:rsid w:val="00785C58"/>
    <w:rsid w:val="00791A3A"/>
    <w:rsid w:val="007A1868"/>
    <w:rsid w:val="007B4468"/>
    <w:rsid w:val="007C7422"/>
    <w:rsid w:val="007D7D83"/>
    <w:rsid w:val="007F169A"/>
    <w:rsid w:val="007F7554"/>
    <w:rsid w:val="00801828"/>
    <w:rsid w:val="00832FD2"/>
    <w:rsid w:val="00833755"/>
    <w:rsid w:val="008401A7"/>
    <w:rsid w:val="008521AB"/>
    <w:rsid w:val="00856AC9"/>
    <w:rsid w:val="008624F8"/>
    <w:rsid w:val="0087738E"/>
    <w:rsid w:val="00893012"/>
    <w:rsid w:val="008A26D7"/>
    <w:rsid w:val="008A551D"/>
    <w:rsid w:val="008C003F"/>
    <w:rsid w:val="008E03E5"/>
    <w:rsid w:val="008E6366"/>
    <w:rsid w:val="008E683B"/>
    <w:rsid w:val="00902160"/>
    <w:rsid w:val="00904BDE"/>
    <w:rsid w:val="00910B28"/>
    <w:rsid w:val="009235BD"/>
    <w:rsid w:val="00951015"/>
    <w:rsid w:val="0098524C"/>
    <w:rsid w:val="00991F93"/>
    <w:rsid w:val="009B42AC"/>
    <w:rsid w:val="009C3C53"/>
    <w:rsid w:val="009C5700"/>
    <w:rsid w:val="009D1530"/>
    <w:rsid w:val="009E6609"/>
    <w:rsid w:val="00A309AC"/>
    <w:rsid w:val="00A423CE"/>
    <w:rsid w:val="00A4598F"/>
    <w:rsid w:val="00A47854"/>
    <w:rsid w:val="00A81E9C"/>
    <w:rsid w:val="00AA31E1"/>
    <w:rsid w:val="00AA6DC6"/>
    <w:rsid w:val="00AB3C6A"/>
    <w:rsid w:val="00AC433A"/>
    <w:rsid w:val="00AC4849"/>
    <w:rsid w:val="00AC4E2C"/>
    <w:rsid w:val="00AC6F28"/>
    <w:rsid w:val="00AE2DD8"/>
    <w:rsid w:val="00AE54EF"/>
    <w:rsid w:val="00B15B40"/>
    <w:rsid w:val="00B22391"/>
    <w:rsid w:val="00B247EE"/>
    <w:rsid w:val="00B27840"/>
    <w:rsid w:val="00B61092"/>
    <w:rsid w:val="00B62241"/>
    <w:rsid w:val="00B81C9C"/>
    <w:rsid w:val="00B92342"/>
    <w:rsid w:val="00BA0F82"/>
    <w:rsid w:val="00BC2ADD"/>
    <w:rsid w:val="00BF4A5B"/>
    <w:rsid w:val="00C539A8"/>
    <w:rsid w:val="00C80F41"/>
    <w:rsid w:val="00C84776"/>
    <w:rsid w:val="00C86C43"/>
    <w:rsid w:val="00C94EE5"/>
    <w:rsid w:val="00CA3F33"/>
    <w:rsid w:val="00CD5BC4"/>
    <w:rsid w:val="00CD69EF"/>
    <w:rsid w:val="00D01F1E"/>
    <w:rsid w:val="00D04700"/>
    <w:rsid w:val="00D16E84"/>
    <w:rsid w:val="00D22CEE"/>
    <w:rsid w:val="00D375B2"/>
    <w:rsid w:val="00D375DB"/>
    <w:rsid w:val="00D80E84"/>
    <w:rsid w:val="00D82019"/>
    <w:rsid w:val="00D8404F"/>
    <w:rsid w:val="00DA44F5"/>
    <w:rsid w:val="00DB5F7A"/>
    <w:rsid w:val="00DB792A"/>
    <w:rsid w:val="00DD1B34"/>
    <w:rsid w:val="00DD70AB"/>
    <w:rsid w:val="00DD750B"/>
    <w:rsid w:val="00DD7D04"/>
    <w:rsid w:val="00DE33D9"/>
    <w:rsid w:val="00E026DC"/>
    <w:rsid w:val="00E0598F"/>
    <w:rsid w:val="00E245B6"/>
    <w:rsid w:val="00E37C7E"/>
    <w:rsid w:val="00E40616"/>
    <w:rsid w:val="00E42E0A"/>
    <w:rsid w:val="00E56390"/>
    <w:rsid w:val="00EC52EE"/>
    <w:rsid w:val="00EC5A82"/>
    <w:rsid w:val="00ED3820"/>
    <w:rsid w:val="00EF0A3E"/>
    <w:rsid w:val="00EF7622"/>
    <w:rsid w:val="00F23DD5"/>
    <w:rsid w:val="00F27EE9"/>
    <w:rsid w:val="00F30237"/>
    <w:rsid w:val="00F4275D"/>
    <w:rsid w:val="00F62B44"/>
    <w:rsid w:val="00F746DB"/>
    <w:rsid w:val="00F90673"/>
    <w:rsid w:val="00F95D9E"/>
    <w:rsid w:val="00FA601B"/>
    <w:rsid w:val="00FA6FD5"/>
    <w:rsid w:val="00FB2472"/>
    <w:rsid w:val="00FE71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>
      <o:colormru v:ext="edit" colors="#900"/>
    </o:shapedefaults>
    <o:shapelayout v:ext="edit">
      <o:idmap v:ext="edit" data="1"/>
    </o:shapelayout>
  </w:shapeDefaults>
  <w:decimalSymbol w:val="."/>
  <w:listSeparator w:val=","/>
  <w14:docId w14:val="39DC43D4"/>
  <w15:docId w15:val="{6D3ECCC7-B865-4994-89D6-0B3B929A86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3B038C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745389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HeaderChar">
    <w:name w:val="Header Char"/>
    <w:link w:val="Header"/>
    <w:uiPriority w:val="99"/>
    <w:rsid w:val="00745389"/>
    <w:rPr>
      <w:sz w:val="24"/>
      <w:szCs w:val="24"/>
    </w:rPr>
  </w:style>
  <w:style w:type="paragraph" w:styleId="Footer">
    <w:name w:val="footer"/>
    <w:basedOn w:val="Normal"/>
    <w:link w:val="FooterChar"/>
    <w:rsid w:val="00745389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FooterChar">
    <w:name w:val="Footer Char"/>
    <w:link w:val="Footer"/>
    <w:rsid w:val="00745389"/>
    <w:rPr>
      <w:sz w:val="24"/>
      <w:szCs w:val="24"/>
    </w:rPr>
  </w:style>
  <w:style w:type="paragraph" w:styleId="NoSpacing">
    <w:name w:val="No Spacing"/>
    <w:uiPriority w:val="1"/>
    <w:qFormat/>
    <w:rsid w:val="006839A2"/>
    <w:rPr>
      <w:rFonts w:asciiTheme="minorHAnsi" w:eastAsia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225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60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960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330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042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512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39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208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4739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0484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6371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778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795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90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89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86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94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04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9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7104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734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252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923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43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040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676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92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749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6814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71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978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3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120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560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78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021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7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94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152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7539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83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721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707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78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00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749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411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696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9907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313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530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457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760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6146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028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960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11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113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380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894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606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01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807E31-D4B6-4951-BAB9-91CF8619E5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12</Words>
  <Characters>94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Project Abstract</vt:lpstr>
    </vt:vector>
  </TitlesOfParts>
  <Company>EMI</Company>
  <LinksUpToDate>false</LinksUpToDate>
  <CharactersWithSpaces>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Project Abstract</dc:title>
  <dc:creator>kkyst</dc:creator>
  <cp:lastModifiedBy>Renee Stewart</cp:lastModifiedBy>
  <cp:revision>7</cp:revision>
  <cp:lastPrinted>2019-10-14T19:57:00Z</cp:lastPrinted>
  <dcterms:created xsi:type="dcterms:W3CDTF">2020-07-29T16:59:00Z</dcterms:created>
  <dcterms:modified xsi:type="dcterms:W3CDTF">2020-07-29T20:16:00Z</dcterms:modified>
</cp:coreProperties>
</file>